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2" w:rsidRDefault="00EE3E10" w:rsidP="00EE3E10">
      <w:pPr>
        <w:jc w:val="both"/>
      </w:pPr>
      <w:r w:rsidRPr="00EE3E10">
        <w:t>Кто назначает лекарственные препараты и выписывает рецепты? Назначение лекарственных препаратов и выписка рецептов на них по медицинским показаниям производится медицинскими работниками (врачами, фельдшерами, акушерками). Где производится назначение лекарственных препаратов и выписка рецептов? В медицинских организациях, оказывающих скорую медицинскую помощь и медицинскую помощь, в муниципальных образованиях районов республики - районные больницы, участковые больницы, сельские врачебные амбулатории, фельдшерско-акушерские пункты. А также при посещении пациента «на дому» при вызове участкового врача или врача скорой медицинской помощи, но при этом нецелесообразно вызывать скорую помощь специально для выписки рецептов</w:t>
      </w:r>
      <w:proofErr w:type="gramStart"/>
      <w:r w:rsidRPr="00EE3E10">
        <w:t>.(</w:t>
      </w:r>
      <w:proofErr w:type="gramEnd"/>
      <w:r w:rsidRPr="00EE3E10">
        <w:t xml:space="preserve">При посещении пациента «на дому» медицинский работник должен иметь </w:t>
      </w:r>
      <w:proofErr w:type="spellStart"/>
      <w:r w:rsidRPr="00EE3E10">
        <w:t>бейдж</w:t>
      </w:r>
      <w:proofErr w:type="spellEnd"/>
      <w:r w:rsidRPr="00EE3E10">
        <w:t>). Форма рецептурного бланка? форма N 107-1/</w:t>
      </w:r>
      <w:proofErr w:type="gramStart"/>
      <w:r w:rsidRPr="00EE3E10">
        <w:t>у</w:t>
      </w:r>
      <w:proofErr w:type="gramEnd"/>
      <w:r w:rsidRPr="00EE3E10">
        <w:t xml:space="preserve"> </w:t>
      </w:r>
      <w:proofErr w:type="gramStart"/>
      <w:r w:rsidRPr="00EE3E10">
        <w:t>Срок</w:t>
      </w:r>
      <w:proofErr w:type="gramEnd"/>
      <w:r w:rsidRPr="00EE3E10">
        <w:t xml:space="preserve"> действия рецепта? Рецепт действителен в течение 60 дней со дня выписывания. Разрешается устанавливать срок действия рецепта в пределах до одного года пациентам с хроническими заболеваниями. 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организации. Где можно приобрести лекарственный препарат по рецепту врача? Аптеки, аптечные пункты, фельдшерско-акушерские пункты, сельские врачебные амбулатории, участковые больницы, в которых организована розничная торговля, в селах, в которых отсутствуют аптечные организации</w:t>
      </w:r>
      <w:proofErr w:type="gramStart"/>
      <w:r w:rsidRPr="00EE3E10">
        <w:t xml:space="preserve"> К</w:t>
      </w:r>
      <w:proofErr w:type="gramEnd"/>
      <w:r w:rsidRPr="00EE3E10">
        <w:t>акие лекарственные препараты выписываются на рецептурном бланке формы 107-1/у? Лекарственные препараты для медицинского применения, за исключением лекарственных препаратов, обязательных к выписке на других формах рецептурных бланков для выписки лекарственных препаратов разных групп учета (формы рецептурных бланков N 148-1/у-88, N 148-1/у-04 (л), N 148-1/у-06 (л) N 107/</w:t>
      </w:r>
      <w:proofErr w:type="spellStart"/>
      <w:r w:rsidRPr="00EE3E10">
        <w:t>у-НП</w:t>
      </w:r>
      <w:proofErr w:type="spellEnd"/>
      <w:r w:rsidRPr="00EE3E10">
        <w:t xml:space="preserve">). Запрещена выписка рецептов на лекарственные препараты медицинским работникам: при отсутствии медицинских показаний; на лекарственные препараты, не зарегистрированные на территории Российской </w:t>
      </w:r>
      <w:proofErr w:type="spellStart"/>
      <w:r w:rsidRPr="00EE3E10">
        <w:t>Федерации</w:t>
      </w:r>
      <w:proofErr w:type="gramStart"/>
      <w:r w:rsidRPr="00EE3E10">
        <w:t>;н</w:t>
      </w:r>
      <w:proofErr w:type="gramEnd"/>
      <w:r w:rsidRPr="00EE3E10">
        <w:t>а</w:t>
      </w:r>
      <w:proofErr w:type="spellEnd"/>
      <w:r w:rsidRPr="00EE3E10">
        <w:t xml:space="preserve"> лекарственные препараты, которые в соответствии с инструкцией по медицинскому применению используются только в медицинских организациях; на наркотические средства и психотропные вещества, внесенные в список II Перечня наркотических средств, психотропных веществ и их </w:t>
      </w:r>
      <w:proofErr w:type="spellStart"/>
      <w:r w:rsidRPr="00EE3E10">
        <w:t>прекурсоров</w:t>
      </w:r>
      <w:proofErr w:type="spellEnd"/>
      <w:r w:rsidRPr="00EE3E10">
        <w:t>, подлежащих контролю в Российской Федерации, утвержденного постановлением Правительства Российской Федерации от 30 июня 1998 г. N 681, зарегистрированные в качестве лекарственных препаратов для лечения наркомании. Не допускается назначение лекарственного препарата пациенту медицинским работником без соответствующей выписки рецепта. Телефон горячей линии Министерства здравоохранения Республики Алтай по вопросам лекарственного обеспечения 8(388222-26-13) в рабочее время с 9-00 -18-00ч. (</w:t>
      </w:r>
      <w:proofErr w:type="spellStart"/>
      <w:r w:rsidRPr="00EE3E10">
        <w:t>обед</w:t>
      </w:r>
      <w:proofErr w:type="gramStart"/>
      <w:r w:rsidRPr="00EE3E10">
        <w:t>.п</w:t>
      </w:r>
      <w:proofErr w:type="gramEnd"/>
      <w:r w:rsidRPr="00EE3E10">
        <w:t>ерерыв</w:t>
      </w:r>
      <w:proofErr w:type="spellEnd"/>
      <w:r w:rsidRPr="00EE3E10">
        <w:t xml:space="preserve"> с 13-00-14-00).</w:t>
      </w:r>
    </w:p>
    <w:sectPr w:rsidR="0074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EE3E10"/>
    <w:rsid w:val="00743FF2"/>
    <w:rsid w:val="00E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3</cp:revision>
  <dcterms:created xsi:type="dcterms:W3CDTF">2017-03-13T11:41:00Z</dcterms:created>
  <dcterms:modified xsi:type="dcterms:W3CDTF">2017-03-13T11:41:00Z</dcterms:modified>
</cp:coreProperties>
</file>